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9B76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3242B8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«Теплоснабжение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9B763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7A" w:rsidRPr="002B648B" w:rsidRDefault="00A3677A" w:rsidP="00A367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B0D9C" w:rsidRDefault="00EB0D9C" w:rsidP="00EB0D9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61564" w:rsidRPr="00146898" w:rsidRDefault="00BB7F7A" w:rsidP="00E615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</w:t>
            </w:r>
            <w:r w:rsidR="003242B8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>бесперебойного</w:t>
            </w:r>
            <w:r w:rsidR="003242B8">
              <w:rPr>
                <w:rFonts w:ascii="Times New Roman" w:hAnsi="Times New Roman" w:cs="Times New Roman"/>
                <w:sz w:val="28"/>
                <w:szCs w:val="28"/>
              </w:rPr>
              <w:t xml:space="preserve"> теплоснабжения</w:t>
            </w:r>
            <w:r w:rsidR="0052154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023AE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реконструкция систем теплоснабжения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3E3A15" w:rsidRPr="00023AE4" w:rsidRDefault="000E17B6" w:rsidP="000E17B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>азработ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анных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 xml:space="preserve"> схем теплоснабжения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72FAB" w:rsidTr="00572FAB">
        <w:tc>
          <w:tcPr>
            <w:tcW w:w="5068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023AE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 тыс.руб.</w:t>
            </w:r>
            <w:r w:rsidR="000E17B6">
              <w:rPr>
                <w:rFonts w:ascii="Times New Roman" w:hAnsi="Times New Roman" w:cs="Times New Roman"/>
                <w:sz w:val="28"/>
                <w:szCs w:val="28"/>
              </w:rPr>
              <w:t>, в том числе: 2017 год – 524,0 тыс. руб.: за счет средств бюджета Темрюкского городского поселения Темрюкского района; 2018 год -0 тыс.руб.; 2019 год – 0 тыс.руб.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выполнением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P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Pr="00A3677A" w:rsidRDefault="0043147A" w:rsidP="00A3677A">
      <w:pPr>
        <w:pStyle w:val="ConsNormal"/>
        <w:widowControl/>
        <w:numPr>
          <w:ilvl w:val="0"/>
          <w:numId w:val="2"/>
        </w:numPr>
        <w:ind w:left="2127" w:hanging="3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846B51">
        <w:rPr>
          <w:rFonts w:ascii="Times New Roman" w:hAnsi="Times New Roman" w:cs="Times New Roman"/>
          <w:b/>
          <w:sz w:val="28"/>
          <w:szCs w:val="28"/>
        </w:rPr>
        <w:t xml:space="preserve"> тепло</w:t>
      </w:r>
      <w:r w:rsidR="00023AE4">
        <w:rPr>
          <w:rFonts w:ascii="Times New Roman" w:hAnsi="Times New Roman" w:cs="Times New Roman"/>
          <w:b/>
          <w:sz w:val="28"/>
          <w:szCs w:val="28"/>
        </w:rPr>
        <w:t>снабжения</w:t>
      </w:r>
      <w:r w:rsidR="000E17B6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073" w:rsidRPr="00E323E7" w:rsidRDefault="00AA4073" w:rsidP="00E323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</w:t>
      </w:r>
      <w:r w:rsidR="00023AE4">
        <w:rPr>
          <w:rFonts w:ascii="Times New Roman" w:hAnsi="Times New Roman" w:cs="Times New Roman"/>
          <w:sz w:val="28"/>
          <w:szCs w:val="28"/>
        </w:rPr>
        <w:t>ию, в том числе по теплоснабжению</w:t>
      </w:r>
      <w:r w:rsidRPr="00697014">
        <w:rPr>
          <w:rFonts w:ascii="Times New Roman" w:hAnsi="Times New Roman" w:cs="Times New Roman"/>
          <w:sz w:val="28"/>
          <w:szCs w:val="28"/>
        </w:rPr>
        <w:t>, препятствует формированию социально-экономических условий устойчивого развития поселения.</w:t>
      </w:r>
      <w:r w:rsidRPr="00146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3E7" w:rsidRPr="00E323E7" w:rsidRDefault="00E323E7" w:rsidP="00E323E7">
      <w:pPr>
        <w:pStyle w:val="14"/>
        <w:ind w:firstLine="708"/>
        <w:jc w:val="left"/>
        <w:rPr>
          <w:szCs w:val="28"/>
        </w:rPr>
      </w:pPr>
      <w:r w:rsidRPr="00E323E7">
        <w:rPr>
          <w:szCs w:val="28"/>
        </w:rPr>
        <w:t>Технические и технологические проблемы в системе</w:t>
      </w:r>
      <w:r>
        <w:rPr>
          <w:szCs w:val="28"/>
        </w:rPr>
        <w:t xml:space="preserve"> теплоснабжения: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низкий коэффициент использования установленной мощности котельных;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высокий уровень морального и физического износа основного и вспомогательного теплотехнического оборудования источников тепловой энергии и тепловых сетей, значительная доля оборудования которых  выработала нормативный срок службы;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поскольку средний уровень износа теплотехнического оборудования приближается к критическому,  возрастает возможность возникновения аварийных ситуаций, снижающих качество предоставления услуг теплоснабжения;</w:t>
      </w:r>
    </w:p>
    <w:p w:rsidR="00E323E7" w:rsidRPr="00146898" w:rsidRDefault="00E323E7" w:rsidP="00E323E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низкий уровень автоматизации, отвечающей современным требованиям.</w:t>
      </w:r>
    </w:p>
    <w:p w:rsidR="00AA4073" w:rsidRPr="00146898" w:rsidRDefault="00AA4073" w:rsidP="00E32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</w:t>
      </w:r>
      <w:r w:rsidR="00BC3073">
        <w:rPr>
          <w:rFonts w:ascii="Times New Roman" w:hAnsi="Times New Roman" w:cs="Times New Roman"/>
          <w:sz w:val="28"/>
          <w:szCs w:val="28"/>
        </w:rPr>
        <w:t xml:space="preserve">оответствии с Федеральным законом </w:t>
      </w:r>
      <w:r w:rsidRPr="0014689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C3073">
        <w:rPr>
          <w:rFonts w:ascii="Times New Roman" w:hAnsi="Times New Roman" w:cs="Times New Roman"/>
          <w:sz w:val="28"/>
          <w:szCs w:val="28"/>
        </w:rPr>
        <w:t xml:space="preserve">от 27.07.2010 №190-ФЗ «О теплоснабжении». </w:t>
      </w:r>
      <w:r w:rsidRPr="00146898">
        <w:rPr>
          <w:rFonts w:ascii="Times New Roman" w:hAnsi="Times New Roman" w:cs="Times New Roman"/>
          <w:sz w:val="28"/>
          <w:szCs w:val="28"/>
        </w:rPr>
        <w:t xml:space="preserve">Мероприятия Программы разработаны с учетом </w:t>
      </w:r>
      <w:r w:rsidR="00BC3073">
        <w:rPr>
          <w:rFonts w:ascii="Times New Roman" w:hAnsi="Times New Roman" w:cs="Times New Roman"/>
          <w:sz w:val="28"/>
          <w:szCs w:val="28"/>
        </w:rPr>
        <w:t>требований</w:t>
      </w:r>
      <w:r w:rsidR="00BC3073" w:rsidRPr="00BC3073">
        <w:rPr>
          <w:rFonts w:ascii="Times New Roman" w:hAnsi="Times New Roman" w:cs="Times New Roman"/>
          <w:sz w:val="28"/>
          <w:szCs w:val="28"/>
        </w:rPr>
        <w:t xml:space="preserve"> </w:t>
      </w:r>
      <w:r w:rsidR="00BC3073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22.02.2012 №154 «О требованиях к схемам теплоснабжения, порядку их разработки и утверждения». </w:t>
      </w:r>
      <w:r w:rsidRPr="00146898"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>предоставления коммунальных услуг населению, создание предпосылок устойчивого развития.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</w:t>
      </w:r>
      <w:r>
        <w:rPr>
          <w:rFonts w:ascii="Times New Roman" w:hAnsi="Times New Roman" w:cs="Times New Roman"/>
          <w:sz w:val="28"/>
          <w:szCs w:val="28"/>
        </w:rPr>
        <w:t>ых проблем в сфер</w:t>
      </w:r>
      <w:r w:rsidR="00BC3073">
        <w:rPr>
          <w:rFonts w:ascii="Times New Roman" w:hAnsi="Times New Roman" w:cs="Times New Roman"/>
          <w:sz w:val="28"/>
          <w:szCs w:val="28"/>
        </w:rPr>
        <w:t>е развития теплоснабжения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9027EE" w:rsidRDefault="0043147A" w:rsidP="009027EE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Pr="008E4A5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43147A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C6DBF">
        <w:rPr>
          <w:rFonts w:ascii="Times New Roman" w:hAnsi="Times New Roman" w:cs="Times New Roman"/>
          <w:sz w:val="28"/>
          <w:szCs w:val="28"/>
        </w:rPr>
        <w:t>обеспече</w:t>
      </w:r>
      <w:r w:rsidR="00521683">
        <w:rPr>
          <w:rFonts w:ascii="Times New Roman" w:hAnsi="Times New Roman" w:cs="Times New Roman"/>
          <w:sz w:val="28"/>
          <w:szCs w:val="28"/>
        </w:rPr>
        <w:t>ние бесперебойного теплоснабжения</w:t>
      </w:r>
      <w:r w:rsidR="00AC6DBF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43147A" w:rsidRDefault="00521683" w:rsidP="0052168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реконструкция систем теплоснабжения.</w:t>
      </w:r>
    </w:p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5"/>
        <w:gridCol w:w="2925"/>
        <w:gridCol w:w="1471"/>
        <w:gridCol w:w="1129"/>
        <w:gridCol w:w="1005"/>
        <w:gridCol w:w="1500"/>
        <w:gridCol w:w="1512"/>
      </w:tblGrid>
      <w:tr w:rsidR="000E17B6" w:rsidTr="000E17B6">
        <w:trPr>
          <w:trHeight w:val="315"/>
        </w:trPr>
        <w:tc>
          <w:tcPr>
            <w:tcW w:w="595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25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29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017" w:type="dxa"/>
            <w:gridSpan w:val="3"/>
            <w:tcBorders>
              <w:bottom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0E17B6" w:rsidTr="000E17B6">
        <w:trPr>
          <w:trHeight w:val="330"/>
        </w:trPr>
        <w:tc>
          <w:tcPr>
            <w:tcW w:w="595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5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E17B6" w:rsidTr="00A30EC9">
        <w:tc>
          <w:tcPr>
            <w:tcW w:w="59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2" w:type="dxa"/>
            <w:gridSpan w:val="6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 «Теплоснабжение»</w:t>
            </w:r>
          </w:p>
        </w:tc>
      </w:tr>
      <w:tr w:rsidR="000E17B6" w:rsidTr="000E17B6">
        <w:tc>
          <w:tcPr>
            <w:tcW w:w="59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2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схем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теплоснабжения</w:t>
            </w:r>
          </w:p>
        </w:tc>
        <w:tc>
          <w:tcPr>
            <w:tcW w:w="1471" w:type="dxa"/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</w:tr>
    </w:tbl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Pr="00146898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697014" w:rsidRDefault="00146898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DBF" w:rsidRDefault="00146898" w:rsidP="00AC6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Программой предусматриваются мероприятия, направленные на развитие </w:t>
      </w:r>
      <w:r w:rsidR="000E17B6">
        <w:rPr>
          <w:rFonts w:ascii="Times New Roman" w:hAnsi="Times New Roman" w:cs="Times New Roman"/>
          <w:sz w:val="28"/>
          <w:szCs w:val="28"/>
        </w:rPr>
        <w:t xml:space="preserve"> систем теплоснабжения,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="000E17B6">
        <w:rPr>
          <w:rFonts w:ascii="Times New Roman" w:hAnsi="Times New Roman" w:cs="Times New Roman"/>
          <w:sz w:val="28"/>
          <w:szCs w:val="28"/>
        </w:rPr>
        <w:t xml:space="preserve"> их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10"/>
        <w:gridCol w:w="1984"/>
        <w:gridCol w:w="1134"/>
        <w:gridCol w:w="299"/>
        <w:gridCol w:w="835"/>
        <w:gridCol w:w="142"/>
        <w:gridCol w:w="709"/>
        <w:gridCol w:w="142"/>
        <w:gridCol w:w="850"/>
        <w:gridCol w:w="851"/>
        <w:gridCol w:w="980"/>
        <w:gridCol w:w="154"/>
        <w:gridCol w:w="1701"/>
      </w:tblGrid>
      <w:tr w:rsidR="00B50175" w:rsidTr="008A2882">
        <w:trPr>
          <w:trHeight w:val="240"/>
        </w:trPr>
        <w:tc>
          <w:tcPr>
            <w:tcW w:w="710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gridSpan w:val="2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00D31" w:rsidTr="008A2882">
        <w:trPr>
          <w:trHeight w:val="855"/>
        </w:trPr>
        <w:tc>
          <w:tcPr>
            <w:tcW w:w="710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50175" w:rsidTr="008A2882">
        <w:tc>
          <w:tcPr>
            <w:tcW w:w="710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11"/>
          </w:tcPr>
          <w:p w:rsidR="00B50175" w:rsidRPr="00E26FBE" w:rsidRDefault="0097446C" w:rsidP="0097446C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бесперебойно</w:t>
            </w:r>
            <w:r w:rsidR="00BB7F7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 </w:t>
            </w:r>
            <w:r w:rsidR="00521683">
              <w:rPr>
                <w:rFonts w:ascii="Times New Roman" w:eastAsiaTheme="minorEastAsia" w:hAnsi="Times New Roman" w:cs="Times New Roman"/>
                <w:sz w:val="24"/>
                <w:szCs w:val="24"/>
              </w:rPr>
              <w:t>теплоснабжения</w:t>
            </w:r>
            <w:r w:rsidR="0052154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B50175" w:rsidTr="008A2882">
        <w:tc>
          <w:tcPr>
            <w:tcW w:w="710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11"/>
          </w:tcPr>
          <w:p w:rsidR="007D6919" w:rsidRPr="007D6919" w:rsidRDefault="007D6919" w:rsidP="007D691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19">
              <w:rPr>
                <w:rFonts w:ascii="Times New Roman" w:hAnsi="Times New Roman" w:cs="Times New Roman"/>
                <w:sz w:val="24"/>
                <w:szCs w:val="24"/>
              </w:rPr>
              <w:t>Содержание и реконструкция систем теплоснабжения</w:t>
            </w:r>
          </w:p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446C" w:rsidTr="009B7950">
        <w:trPr>
          <w:trHeight w:val="405"/>
        </w:trPr>
        <w:tc>
          <w:tcPr>
            <w:tcW w:w="710" w:type="dxa"/>
            <w:vMerge w:val="restart"/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</w:tcPr>
          <w:p w:rsidR="0097446C" w:rsidRPr="007D6919" w:rsidRDefault="007D6919" w:rsidP="007D691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6919">
              <w:rPr>
                <w:rFonts w:ascii="Times New Roman" w:hAnsi="Times New Roman" w:cs="Times New Roman"/>
                <w:sz w:val="24"/>
                <w:szCs w:val="24"/>
              </w:rPr>
              <w:t>Разработка схем теплоснабжения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1B7C9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855" w:type="dxa"/>
            <w:gridSpan w:val="2"/>
            <w:tcBorders>
              <w:bottom w:val="single" w:sz="4" w:space="0" w:color="auto"/>
            </w:tcBorders>
          </w:tcPr>
          <w:p w:rsidR="0097446C" w:rsidRDefault="00900D3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900D31" w:rsidRPr="00E26FBE" w:rsidRDefault="000E17B6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97446C" w:rsidTr="009B7950">
        <w:trPr>
          <w:trHeight w:val="345"/>
        </w:trPr>
        <w:tc>
          <w:tcPr>
            <w:tcW w:w="710" w:type="dxa"/>
            <w:vMerge/>
          </w:tcPr>
          <w:p w:rsidR="0097446C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446C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1B7C9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1B7C9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</w:tr>
    </w:tbl>
    <w:p w:rsidR="00B6766A" w:rsidRDefault="00B6766A" w:rsidP="00521545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1D36" w:rsidRDefault="009E1D36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Default="003C7691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3C7691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846B51">
        <w:rPr>
          <w:rFonts w:ascii="Times New Roman" w:hAnsi="Times New Roman" w:cs="Times New Roman"/>
          <w:sz w:val="28"/>
          <w:szCs w:val="28"/>
        </w:rPr>
        <w:t>524 000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рублей. </w:t>
      </w:r>
      <w:bookmarkEnd w:id="0"/>
    </w:p>
    <w:p w:rsidR="009E1D36" w:rsidRDefault="003C7691" w:rsidP="00846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B6766A" w:rsidRDefault="00B6766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937"/>
        <w:gridCol w:w="1400"/>
        <w:gridCol w:w="1400"/>
        <w:gridCol w:w="1400"/>
      </w:tblGrid>
      <w:tr w:rsidR="000E17B6" w:rsidTr="000E17B6">
        <w:trPr>
          <w:trHeight w:val="225"/>
        </w:trPr>
        <w:tc>
          <w:tcPr>
            <w:tcW w:w="6427" w:type="dxa"/>
            <w:vMerge w:val="restart"/>
          </w:tcPr>
          <w:p w:rsidR="000E17B6" w:rsidRPr="000E17B6" w:rsidRDefault="000E17B6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:rsidR="000E17B6" w:rsidRP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0E17B6" w:rsidTr="000E17B6">
        <w:trPr>
          <w:trHeight w:val="405"/>
        </w:trPr>
        <w:tc>
          <w:tcPr>
            <w:tcW w:w="6427" w:type="dxa"/>
            <w:vMerge/>
          </w:tcPr>
          <w:p w:rsidR="000E17B6" w:rsidRPr="00047800" w:rsidRDefault="000E17B6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(тыс.руб.)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(тыс.руб.)</w:t>
            </w:r>
          </w:p>
        </w:tc>
      </w:tr>
      <w:tr w:rsidR="000E17B6" w:rsidTr="00AE686A">
        <w:tc>
          <w:tcPr>
            <w:tcW w:w="6427" w:type="dxa"/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0E17B6" w:rsidRDefault="000E17B6" w:rsidP="000E17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E17B6" w:rsidTr="00FE73E5">
        <w:tc>
          <w:tcPr>
            <w:tcW w:w="6427" w:type="dxa"/>
          </w:tcPr>
          <w:p w:rsid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524,0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0E17B6" w:rsidRPr="00846B51" w:rsidRDefault="000E17B6" w:rsidP="00846B5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47800" w:rsidRPr="00F2001E" w:rsidRDefault="00047800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691" w:rsidRPr="00D34C83" w:rsidRDefault="00D34C83" w:rsidP="00D34C83">
      <w:pPr>
        <w:autoSpaceDE w:val="0"/>
        <w:autoSpaceDN w:val="0"/>
        <w:adjustRightInd w:val="0"/>
        <w:spacing w:after="0" w:line="240" w:lineRule="auto"/>
        <w:ind w:left="17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Default="00126899" w:rsidP="003C7691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281416" w:rsidRDefault="00281416" w:rsidP="00D34C83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93D0C" w:rsidRPr="00846B51" w:rsidRDefault="00281416" w:rsidP="00846B51">
      <w:pPr>
        <w:pStyle w:val="ad"/>
        <w:tabs>
          <w:tab w:val="left" w:pos="7152"/>
        </w:tabs>
        <w:jc w:val="both"/>
        <w:rPr>
          <w:sz w:val="28"/>
          <w:szCs w:val="28"/>
        </w:rPr>
      </w:pPr>
      <w:r w:rsidRPr="00281416">
        <w:rPr>
          <w:sz w:val="28"/>
          <w:szCs w:val="28"/>
        </w:rPr>
        <w:tab/>
      </w:r>
      <w:bookmarkStart w:id="1" w:name="sub_1007"/>
    </w:p>
    <w:p w:rsidR="00281416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985BDA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2DBE" w:rsidRDefault="00493D0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4F7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</w:t>
      </w:r>
      <w:r w:rsidR="009E1D36">
        <w:rPr>
          <w:rFonts w:ascii="Times New Roman" w:hAnsi="Times New Roman" w:cs="Times New Roman"/>
          <w:sz w:val="28"/>
          <w:szCs w:val="28"/>
        </w:rPr>
        <w:t>еления поставщика услуги (работ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1D3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5.04.2013 года №44-ФЗ «О контрактной системе</w:t>
      </w:r>
      <w:r w:rsidR="008C1D27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4F7" w:rsidRPr="00D42AFF" w:rsidRDefault="003414F7" w:rsidP="00341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3414F7" w:rsidRDefault="003414F7" w:rsidP="003414F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2462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В.Д.Шабалин</w:t>
      </w:r>
    </w:p>
    <w:sectPr w:rsidR="00A22462" w:rsidSect="00314E3F">
      <w:headerReference w:type="default" r:id="rId8"/>
      <w:pgSz w:w="11906" w:h="16838" w:code="9"/>
      <w:pgMar w:top="737" w:right="567" w:bottom="73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00E" w:rsidRDefault="0016300E" w:rsidP="002B2360">
      <w:pPr>
        <w:spacing w:after="0" w:line="240" w:lineRule="auto"/>
      </w:pPr>
      <w:r>
        <w:separator/>
      </w:r>
    </w:p>
  </w:endnote>
  <w:endnote w:type="continuationSeparator" w:id="1">
    <w:p w:rsidR="0016300E" w:rsidRDefault="0016300E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00E" w:rsidRDefault="0016300E" w:rsidP="002B2360">
      <w:pPr>
        <w:spacing w:after="0" w:line="240" w:lineRule="auto"/>
      </w:pPr>
      <w:r>
        <w:separator/>
      </w:r>
    </w:p>
  </w:footnote>
  <w:footnote w:type="continuationSeparator" w:id="1">
    <w:p w:rsidR="0016300E" w:rsidRDefault="0016300E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C3073" w:rsidRPr="00A32DE4" w:rsidRDefault="003B257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3073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154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3073" w:rsidRDefault="00BC30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23AE4"/>
    <w:rsid w:val="00047800"/>
    <w:rsid w:val="00061E93"/>
    <w:rsid w:val="00085F15"/>
    <w:rsid w:val="00097564"/>
    <w:rsid w:val="000A4EE5"/>
    <w:rsid w:val="000A59BE"/>
    <w:rsid w:val="000A6DE3"/>
    <w:rsid w:val="000E17B6"/>
    <w:rsid w:val="00126899"/>
    <w:rsid w:val="00146898"/>
    <w:rsid w:val="00157BCE"/>
    <w:rsid w:val="0016300E"/>
    <w:rsid w:val="0018427A"/>
    <w:rsid w:val="001B6E00"/>
    <w:rsid w:val="001B7C91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72FE7"/>
    <w:rsid w:val="00281416"/>
    <w:rsid w:val="002B2360"/>
    <w:rsid w:val="002C1CF5"/>
    <w:rsid w:val="00302688"/>
    <w:rsid w:val="00303856"/>
    <w:rsid w:val="0030778C"/>
    <w:rsid w:val="00314E3F"/>
    <w:rsid w:val="00322EB3"/>
    <w:rsid w:val="003242B8"/>
    <w:rsid w:val="00330BAE"/>
    <w:rsid w:val="00340CF2"/>
    <w:rsid w:val="003414F7"/>
    <w:rsid w:val="003454E2"/>
    <w:rsid w:val="003645E3"/>
    <w:rsid w:val="00394C50"/>
    <w:rsid w:val="003A1205"/>
    <w:rsid w:val="003B05EC"/>
    <w:rsid w:val="003B2578"/>
    <w:rsid w:val="003C7691"/>
    <w:rsid w:val="003E3515"/>
    <w:rsid w:val="003E3A15"/>
    <w:rsid w:val="003F4CA3"/>
    <w:rsid w:val="00417B33"/>
    <w:rsid w:val="0043147A"/>
    <w:rsid w:val="00454DFA"/>
    <w:rsid w:val="00484C8C"/>
    <w:rsid w:val="00493D0C"/>
    <w:rsid w:val="004A0D17"/>
    <w:rsid w:val="00501D3E"/>
    <w:rsid w:val="00515B07"/>
    <w:rsid w:val="00521545"/>
    <w:rsid w:val="00521683"/>
    <w:rsid w:val="005265A3"/>
    <w:rsid w:val="005662C1"/>
    <w:rsid w:val="00572FAB"/>
    <w:rsid w:val="00595982"/>
    <w:rsid w:val="005A0BAC"/>
    <w:rsid w:val="005A57F7"/>
    <w:rsid w:val="005D3A82"/>
    <w:rsid w:val="005D4961"/>
    <w:rsid w:val="005E7349"/>
    <w:rsid w:val="00610926"/>
    <w:rsid w:val="006459D3"/>
    <w:rsid w:val="00667FBD"/>
    <w:rsid w:val="006912E5"/>
    <w:rsid w:val="006930F8"/>
    <w:rsid w:val="0069380F"/>
    <w:rsid w:val="00697014"/>
    <w:rsid w:val="006E21B6"/>
    <w:rsid w:val="006F341A"/>
    <w:rsid w:val="0070622B"/>
    <w:rsid w:val="00731D1F"/>
    <w:rsid w:val="00767DF1"/>
    <w:rsid w:val="00785ED3"/>
    <w:rsid w:val="0079640D"/>
    <w:rsid w:val="007B60CC"/>
    <w:rsid w:val="007D6919"/>
    <w:rsid w:val="007E753C"/>
    <w:rsid w:val="0082111E"/>
    <w:rsid w:val="0083104E"/>
    <w:rsid w:val="00846B51"/>
    <w:rsid w:val="00847F12"/>
    <w:rsid w:val="008557FB"/>
    <w:rsid w:val="00861E2B"/>
    <w:rsid w:val="008828D0"/>
    <w:rsid w:val="00885826"/>
    <w:rsid w:val="008875CB"/>
    <w:rsid w:val="008A2882"/>
    <w:rsid w:val="008C1D27"/>
    <w:rsid w:val="008C457F"/>
    <w:rsid w:val="008E41A6"/>
    <w:rsid w:val="008E769B"/>
    <w:rsid w:val="008F7C7F"/>
    <w:rsid w:val="00900D31"/>
    <w:rsid w:val="009027EE"/>
    <w:rsid w:val="00912479"/>
    <w:rsid w:val="00920F29"/>
    <w:rsid w:val="00922153"/>
    <w:rsid w:val="009222CD"/>
    <w:rsid w:val="009448E2"/>
    <w:rsid w:val="0095032F"/>
    <w:rsid w:val="00954F81"/>
    <w:rsid w:val="00955F48"/>
    <w:rsid w:val="009639BC"/>
    <w:rsid w:val="0097446C"/>
    <w:rsid w:val="00985BDA"/>
    <w:rsid w:val="00992A5F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DE4"/>
    <w:rsid w:val="00A3677A"/>
    <w:rsid w:val="00A547E0"/>
    <w:rsid w:val="00A56192"/>
    <w:rsid w:val="00A67C8A"/>
    <w:rsid w:val="00A84A01"/>
    <w:rsid w:val="00A8519F"/>
    <w:rsid w:val="00AA4073"/>
    <w:rsid w:val="00AC0785"/>
    <w:rsid w:val="00AC6DBF"/>
    <w:rsid w:val="00AD0C1A"/>
    <w:rsid w:val="00AD5ADC"/>
    <w:rsid w:val="00B13782"/>
    <w:rsid w:val="00B23111"/>
    <w:rsid w:val="00B24670"/>
    <w:rsid w:val="00B45F92"/>
    <w:rsid w:val="00B50175"/>
    <w:rsid w:val="00B52FE8"/>
    <w:rsid w:val="00B6766A"/>
    <w:rsid w:val="00B876E6"/>
    <w:rsid w:val="00BB7F7A"/>
    <w:rsid w:val="00BC3073"/>
    <w:rsid w:val="00BE7EA7"/>
    <w:rsid w:val="00C645DA"/>
    <w:rsid w:val="00C64729"/>
    <w:rsid w:val="00C72E15"/>
    <w:rsid w:val="00C75EE1"/>
    <w:rsid w:val="00CE7EB6"/>
    <w:rsid w:val="00D3083E"/>
    <w:rsid w:val="00D34C83"/>
    <w:rsid w:val="00D42AFF"/>
    <w:rsid w:val="00D52EC5"/>
    <w:rsid w:val="00D55578"/>
    <w:rsid w:val="00D678E4"/>
    <w:rsid w:val="00D77B5A"/>
    <w:rsid w:val="00D82DBE"/>
    <w:rsid w:val="00DA2E10"/>
    <w:rsid w:val="00DD2A9B"/>
    <w:rsid w:val="00DF2831"/>
    <w:rsid w:val="00DF6B3C"/>
    <w:rsid w:val="00E169C5"/>
    <w:rsid w:val="00E26FBE"/>
    <w:rsid w:val="00E323E7"/>
    <w:rsid w:val="00E376D9"/>
    <w:rsid w:val="00E466DF"/>
    <w:rsid w:val="00E50AC1"/>
    <w:rsid w:val="00E57B6B"/>
    <w:rsid w:val="00E61564"/>
    <w:rsid w:val="00E63522"/>
    <w:rsid w:val="00E81CC7"/>
    <w:rsid w:val="00E82065"/>
    <w:rsid w:val="00E967F6"/>
    <w:rsid w:val="00EB0D9C"/>
    <w:rsid w:val="00EB51AC"/>
    <w:rsid w:val="00EE5084"/>
    <w:rsid w:val="00EE68FF"/>
    <w:rsid w:val="00EF1EDD"/>
    <w:rsid w:val="00F2001E"/>
    <w:rsid w:val="00F2607D"/>
    <w:rsid w:val="00F32FF9"/>
    <w:rsid w:val="00F71146"/>
    <w:rsid w:val="00F85F24"/>
    <w:rsid w:val="00F86F0B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 14 пт По ширине"/>
    <w:basedOn w:val="a"/>
    <w:rsid w:val="00E323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9C51F-699B-46E1-81F0-4DAD885A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5</cp:revision>
  <cp:lastPrinted>2016-10-06T05:03:00Z</cp:lastPrinted>
  <dcterms:created xsi:type="dcterms:W3CDTF">2016-10-04T12:36:00Z</dcterms:created>
  <dcterms:modified xsi:type="dcterms:W3CDTF">2016-10-07T11:47:00Z</dcterms:modified>
</cp:coreProperties>
</file>